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Datamasters Voters File has in excess of 184 million registered US Voters. This Data can be broken down in many ways with multiple selects such as; political party, congressional district, DOB, gender, ethnicity and marital status.</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SELECTS WITH ADDITIONAL CHARGES</w:t>
      </w:r>
    </w:p>
    <w:p w:rsidR="00931766" w:rsidRPr="00931766" w:rsidRDefault="00931766" w:rsidP="0093176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Date of Birth $</w:t>
      </w:r>
      <w:r w:rsidRPr="00931766">
        <w:rPr>
          <w:rFonts w:eastAsia="Times New Roman" w:cs="Times New Roman"/>
          <w:sz w:val="24"/>
          <w:szCs w:val="24"/>
        </w:rPr>
        <w:t>.00/M</w:t>
      </w:r>
    </w:p>
    <w:p w:rsidR="00931766" w:rsidRPr="00931766" w:rsidRDefault="00931766" w:rsidP="0093176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State House District $6</w:t>
      </w:r>
      <w:r w:rsidRPr="00931766">
        <w:rPr>
          <w:rFonts w:eastAsia="Times New Roman" w:cs="Times New Roman"/>
          <w:sz w:val="24"/>
          <w:szCs w:val="24"/>
        </w:rPr>
        <w:t>.00/M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Party Affiliation $</w:t>
      </w:r>
      <w:r>
        <w:rPr>
          <w:rFonts w:eastAsia="Times New Roman" w:cs="Times New Roman"/>
          <w:sz w:val="24"/>
          <w:szCs w:val="24"/>
        </w:rPr>
        <w:t>6</w:t>
      </w:r>
      <w:r w:rsidRPr="00931766">
        <w:rPr>
          <w:rFonts w:eastAsia="Times New Roman" w:cs="Times New Roman"/>
          <w:sz w:val="24"/>
          <w:szCs w:val="24"/>
        </w:rPr>
        <w:t>.00/M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Household Income $2.50/M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Marital Status $2.50/M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Net Worth $2.50/M</w:t>
      </w:r>
    </w:p>
    <w:p w:rsidR="00931766" w:rsidRPr="00931766" w:rsidRDefault="00931766" w:rsidP="0093176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Presence of Child $</w:t>
      </w:r>
      <w:r w:rsidRPr="00931766">
        <w:rPr>
          <w:rFonts w:eastAsia="Times New Roman" w:cs="Times New Roman"/>
          <w:sz w:val="24"/>
          <w:szCs w:val="24"/>
        </w:rPr>
        <w:t>2.50/M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Congressional District $5.00/M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Super Voter $10.00/M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Absentee Voter $5.00/M</w:t>
      </w:r>
    </w:p>
    <w:p w:rsidR="00931766" w:rsidRPr="00931766" w:rsidRDefault="00931766" w:rsidP="0093176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Ethnic/Ethnicity 5.00</w:t>
      </w:r>
      <w:r w:rsidRPr="00931766">
        <w:rPr>
          <w:rFonts w:eastAsia="Times New Roman" w:cs="Times New Roman"/>
          <w:sz w:val="24"/>
          <w:szCs w:val="24"/>
        </w:rPr>
        <w:t>/M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Gender/Sex 2.50/M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Home Owner 2.50/M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Hotline 2.50/M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Phone Number 20/M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Renter 2.50/M</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Male: 44%</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Female: 56%</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MINIMUM ORDER</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Quantity: 5,000</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lastRenderedPageBreak/>
        <w:t>Dollar: $450</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EXCHANGES</w:t>
      </w:r>
      <w:bookmarkStart w:id="0" w:name="_GoBack"/>
      <w:bookmarkEnd w:id="0"/>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Exchange is not allowed</w:t>
      </w:r>
    </w:p>
    <w:p w:rsidR="00931766" w:rsidRPr="00931766" w:rsidRDefault="00931766" w:rsidP="00931766">
      <w:pPr>
        <w:spacing w:before="100" w:beforeAutospacing="1" w:after="100" w:afterAutospacing="1" w:line="240" w:lineRule="auto"/>
        <w:rPr>
          <w:rFonts w:eastAsia="Times New Roman" w:cs="Times New Roman"/>
          <w:sz w:val="24"/>
          <w:szCs w:val="24"/>
        </w:rPr>
      </w:pPr>
      <w:r w:rsidRPr="00931766">
        <w:rPr>
          <w:rFonts w:eastAsia="Times New Roman" w:cs="Times New Roman"/>
          <w:sz w:val="24"/>
          <w:szCs w:val="24"/>
        </w:rPr>
        <w:t>This file has been appended with telephone, email and cleansed through the USPS’s National Change of Address program and the Social Security Administration file flagging deceased voters. Direct Marketers can select and target only the voters you need by choosing individuals through a comprehensive selection of demographics including but not limited to; political district, political party affiliation, Super-voters, gender, ethnicity, marital status, wealth, educational level and presence of children.</w:t>
      </w:r>
    </w:p>
    <w:p w:rsidR="00931766" w:rsidRDefault="00931766" w:rsidP="00931766"/>
    <w:p w:rsidR="000F57D7" w:rsidRDefault="000F57D7"/>
    <w:sectPr w:rsidR="000F57D7" w:rsidSect="0006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6"/>
    <w:rsid w:val="000F57D7"/>
    <w:rsid w:val="00931766"/>
    <w:rsid w:val="009B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2015-09-29T11:57:00Z</dcterms:created>
  <dcterms:modified xsi:type="dcterms:W3CDTF">2015-09-29T11:59:00Z</dcterms:modified>
</cp:coreProperties>
</file>